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E269" w14:textId="7A8D4A38" w:rsidR="00BE43D2" w:rsidRDefault="00BE43D2" w:rsidP="00BE43D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Presseinfo</w:t>
      </w:r>
    </w:p>
    <w:p w14:paraId="5B115478" w14:textId="77777777" w:rsidR="00BE43D2" w:rsidRDefault="00BE43D2" w:rsidP="00BE43D2">
      <w:pPr>
        <w:spacing w:after="0"/>
        <w:rPr>
          <w:b/>
          <w:bCs/>
          <w:u w:val="single"/>
        </w:rPr>
      </w:pPr>
    </w:p>
    <w:p w14:paraId="0450BDAD" w14:textId="043C6226" w:rsidR="00BE43D2" w:rsidRPr="00922491" w:rsidRDefault="00BE43D2" w:rsidP="00BE43D2">
      <w:pPr>
        <w:spacing w:after="0"/>
      </w:pPr>
      <w:r>
        <w:rPr>
          <w:b/>
          <w:bCs/>
        </w:rPr>
        <w:t xml:space="preserve">Premiere </w:t>
      </w:r>
      <w:r w:rsidR="007D71FB">
        <w:rPr>
          <w:b/>
          <w:bCs/>
        </w:rPr>
        <w:t>Mai</w:t>
      </w:r>
      <w:r>
        <w:rPr>
          <w:b/>
          <w:bCs/>
        </w:rPr>
        <w:t xml:space="preserve"> 202</w:t>
      </w:r>
      <w:r w:rsidR="00321A5B">
        <w:rPr>
          <w:b/>
          <w:bCs/>
        </w:rPr>
        <w:t>6</w:t>
      </w:r>
    </w:p>
    <w:p w14:paraId="1D8DDC42" w14:textId="701FBA3F" w:rsidR="00BE43D2" w:rsidRDefault="00BE43D2" w:rsidP="00BE43D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Martin Frank – „Grüße aus Allegro Süd“</w:t>
      </w:r>
    </w:p>
    <w:p w14:paraId="761572B1" w14:textId="77777777" w:rsidR="00BE43D2" w:rsidRDefault="00BE43D2" w:rsidP="00BE43D2">
      <w:pPr>
        <w:spacing w:after="0"/>
        <w:rPr>
          <w:b/>
          <w:bCs/>
        </w:rPr>
      </w:pPr>
    </w:p>
    <w:p w14:paraId="4EC1E0EB" w14:textId="371C3B3D" w:rsidR="003B2D6E" w:rsidRDefault="00BE43D2" w:rsidP="00BE43D2">
      <w:pPr>
        <w:spacing w:after="0"/>
      </w:pPr>
      <w:r>
        <w:t xml:space="preserve">Sie sehnen sich nach einem Kurzurlaub aus dem Wahnsinn der Welt? Dann kommen Sie für einen zweistündigen Comedyabend nach </w:t>
      </w:r>
      <w:r w:rsidRPr="00956C4D">
        <w:rPr>
          <w:i/>
          <w:iCs/>
        </w:rPr>
        <w:t>Allegro Süd</w:t>
      </w:r>
      <w:r>
        <w:t xml:space="preserve">. </w:t>
      </w:r>
      <w:r w:rsidR="00467DC6">
        <w:t xml:space="preserve">Sie wissen </w:t>
      </w:r>
      <w:r w:rsidR="00B3291A">
        <w:t>nicht,</w:t>
      </w:r>
      <w:r w:rsidR="00467DC6">
        <w:t xml:space="preserve"> wo das liegt? </w:t>
      </w:r>
      <w:r w:rsidR="00B3291A">
        <w:t>Martin auch nicht. Aber d</w:t>
      </w:r>
      <w:r>
        <w:t xml:space="preserve">er 33-jährige Comedian hat alles im Gepäck, was der Name </w:t>
      </w:r>
      <w:r w:rsidRPr="00956C4D">
        <w:rPr>
          <w:i/>
          <w:iCs/>
        </w:rPr>
        <w:t>„Allegro Süd“</w:t>
      </w:r>
      <w:r>
        <w:t xml:space="preserve"> verspricht: authentische Gags, mitreißendes Tempo, genussvolle Musik</w:t>
      </w:r>
      <w:r w:rsidR="00A64E01">
        <w:t xml:space="preserve"> und einen </w:t>
      </w:r>
      <w:r w:rsidR="00AA46D9">
        <w:t xml:space="preserve">unvergleichlichen </w:t>
      </w:r>
      <w:r>
        <w:t xml:space="preserve">bayerischen Charme. </w:t>
      </w:r>
    </w:p>
    <w:p w14:paraId="7FE27A92" w14:textId="2DC899C1" w:rsidR="00BE43D2" w:rsidRDefault="00BE43D2" w:rsidP="00BE43D2">
      <w:pPr>
        <w:spacing w:after="0"/>
      </w:pPr>
      <w:r>
        <w:t xml:space="preserve">Während sich anderswo die großen Dampfplauderer in die ersten Reihen drängen und die Welt </w:t>
      </w:r>
      <w:r w:rsidR="000E2F63">
        <w:t xml:space="preserve">mit Hasstiraden </w:t>
      </w:r>
      <w:r>
        <w:t xml:space="preserve">in den Wahnsinn treiben, schätzt man in </w:t>
      </w:r>
      <w:r w:rsidRPr="00CA6292">
        <w:rPr>
          <w:i/>
          <w:iCs/>
        </w:rPr>
        <w:t>Allegro Süd</w:t>
      </w:r>
      <w:r>
        <w:t xml:space="preserve"> die b</w:t>
      </w:r>
      <w:r w:rsidR="00940080">
        <w:t>odenständige</w:t>
      </w:r>
      <w:r>
        <w:t xml:space="preserve"> zweite Geige. </w:t>
      </w:r>
    </w:p>
    <w:p w14:paraId="33193E7C" w14:textId="454537CF" w:rsidR="00BE43D2" w:rsidRDefault="007A583F" w:rsidP="00BE43D2">
      <w:pPr>
        <w:spacing w:after="0"/>
      </w:pPr>
      <w:r>
        <w:t xml:space="preserve">In </w:t>
      </w:r>
      <w:r w:rsidR="00490149">
        <w:t xml:space="preserve">seinem fünften Soloprogramm </w:t>
      </w:r>
      <w:r w:rsidR="008C63DC">
        <w:t>redet sich Martin Frank in seiner unverwechselbaren Art alles von der Seele, was ihn</w:t>
      </w:r>
      <w:r w:rsidR="00F61276">
        <w:t xml:space="preserve"> gerade </w:t>
      </w:r>
      <w:r w:rsidR="008C63DC">
        <w:t xml:space="preserve">so bewegt. </w:t>
      </w:r>
      <w:r w:rsidR="00125B43">
        <w:t xml:space="preserve">Sie haben noch nie etwas von </w:t>
      </w:r>
      <w:r w:rsidR="006D11F5">
        <w:t xml:space="preserve">diesem Comedian gehört? </w:t>
      </w:r>
      <w:r w:rsidR="00125B43">
        <w:t xml:space="preserve">Dann </w:t>
      </w:r>
      <w:r w:rsidR="00F76122">
        <w:t xml:space="preserve">sollten Sie schleunigst </w:t>
      </w:r>
      <w:r w:rsidR="009C4DE3">
        <w:t>I</w:t>
      </w:r>
      <w:r w:rsidR="00F76122">
        <w:t xml:space="preserve">hre </w:t>
      </w:r>
      <w:r w:rsidR="009C4DE3">
        <w:t xml:space="preserve">Oma fragen! </w:t>
      </w:r>
      <w:r w:rsidR="00C14F39">
        <w:t xml:space="preserve">Oder Sie lassen sich überraschen und vertrauen </w:t>
      </w:r>
      <w:r w:rsidR="00F25B14">
        <w:t xml:space="preserve">auf das, </w:t>
      </w:r>
      <w:r w:rsidR="00BC0BB9">
        <w:t xml:space="preserve">was </w:t>
      </w:r>
      <w:r w:rsidR="00BE43D2">
        <w:t>123jackydaniel</w:t>
      </w:r>
      <w:r w:rsidR="003954D0">
        <w:t>789</w:t>
      </w:r>
      <w:r w:rsidR="00BE43D2">
        <w:t xml:space="preserve"> auf YouTube schreibt: „Super lustig aber das Singen nervt!“. Also buchen Sie, überzeugen </w:t>
      </w:r>
      <w:r w:rsidR="00F25B14">
        <w:t xml:space="preserve">Sie </w:t>
      </w:r>
      <w:r w:rsidR="00BE43D2">
        <w:t xml:space="preserve">sich selbst und schicken auch Sie </w:t>
      </w:r>
      <w:r w:rsidR="00BE43D2" w:rsidRPr="00F84369">
        <w:rPr>
          <w:b/>
          <w:bCs/>
        </w:rPr>
        <w:t>„Grüße aus Allegro Süd“</w:t>
      </w:r>
      <w:r w:rsidR="00BE43D2">
        <w:t xml:space="preserve"> in die Welt hinaus. </w:t>
      </w:r>
    </w:p>
    <w:p w14:paraId="04146F84" w14:textId="77777777" w:rsidR="00130675" w:rsidRDefault="00130675" w:rsidP="00BE43D2">
      <w:pPr>
        <w:spacing w:after="0"/>
      </w:pPr>
    </w:p>
    <w:p w14:paraId="648A59C6" w14:textId="5634A8C5" w:rsidR="00130675" w:rsidRDefault="002B5534" w:rsidP="00BE43D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Wer ist Martin Frank?</w:t>
      </w:r>
    </w:p>
    <w:p w14:paraId="736A4018" w14:textId="77777777" w:rsidR="00743699" w:rsidRDefault="00743699" w:rsidP="00BE43D2">
      <w:pPr>
        <w:spacing w:after="0"/>
        <w:rPr>
          <w:b/>
          <w:bCs/>
        </w:rPr>
      </w:pPr>
    </w:p>
    <w:p w14:paraId="34AD7BEA" w14:textId="226CC49B" w:rsidR="00743699" w:rsidRDefault="00743699" w:rsidP="00BE43D2">
      <w:pPr>
        <w:spacing w:after="0"/>
      </w:pPr>
      <w:r>
        <w:t xml:space="preserve">Martin Frank wurde 1992 </w:t>
      </w:r>
      <w:r w:rsidR="005C0447">
        <w:t xml:space="preserve">auf einem Bauernhof </w:t>
      </w:r>
      <w:r>
        <w:t>im niederbayerischen Hutthurm geboren</w:t>
      </w:r>
      <w:r w:rsidR="00557CF4">
        <w:t xml:space="preserve">. Nach einer Ausbildung zum Standesbeamten </w:t>
      </w:r>
      <w:r w:rsidR="00916EAE">
        <w:t xml:space="preserve">und Organisten </w:t>
      </w:r>
      <w:r w:rsidR="00557CF4">
        <w:t>absolvierte er ein</w:t>
      </w:r>
      <w:r w:rsidR="005C0447">
        <w:t xml:space="preserve"> dreijähriges Schauspielstudium an der </w:t>
      </w:r>
      <w:r w:rsidR="00557CF4">
        <w:t>Schauspielschule Zerboni in München.</w:t>
      </w:r>
      <w:r w:rsidR="00A456ED">
        <w:t xml:space="preserve"> Ab Mai 202</w:t>
      </w:r>
      <w:r w:rsidR="00661DE5">
        <w:t>6</w:t>
      </w:r>
      <w:r w:rsidR="00A456ED">
        <w:t xml:space="preserve"> tourt er mit seinem </w:t>
      </w:r>
      <w:r w:rsidR="00F83380">
        <w:t xml:space="preserve">aktuell </w:t>
      </w:r>
      <w:r w:rsidR="0069117F">
        <w:t xml:space="preserve">fünften Soloprogramm „Grüße aus Allegro Süd“ durch den </w:t>
      </w:r>
      <w:r w:rsidR="00F83380">
        <w:t>gesamt</w:t>
      </w:r>
      <w:r w:rsidR="00661DE5">
        <w:t>en</w:t>
      </w:r>
      <w:r w:rsidR="00F83380">
        <w:t xml:space="preserve"> </w:t>
      </w:r>
      <w:r w:rsidR="0069117F">
        <w:t>deutschsprachigen Raum.</w:t>
      </w:r>
      <w:r w:rsidR="00F86976">
        <w:t xml:space="preserve"> Martin Frank ist</w:t>
      </w:r>
      <w:r w:rsidR="0069117F">
        <w:t xml:space="preserve"> </w:t>
      </w:r>
      <w:r w:rsidR="00DE7FE0">
        <w:t xml:space="preserve">Comedian, </w:t>
      </w:r>
      <w:r w:rsidR="006A2AF9">
        <w:t xml:space="preserve">Spiegelbestsellerautor („Oma, ich fahr schon mal den Rollstuhl vor“, „Die Letzte macht das Licht aus“) und Host </w:t>
      </w:r>
      <w:r w:rsidR="00F86976">
        <w:t xml:space="preserve">der </w:t>
      </w:r>
      <w:r w:rsidR="001A183F">
        <w:t>Late-Night-Show</w:t>
      </w:r>
      <w:r w:rsidR="00F86976">
        <w:t xml:space="preserve"> „Frank am Freitag“ im </w:t>
      </w:r>
      <w:r w:rsidR="00DE3ADA">
        <w:t>BR-Fernsehen</w:t>
      </w:r>
      <w:r w:rsidR="00F86976">
        <w:t xml:space="preserve">. </w:t>
      </w:r>
    </w:p>
    <w:p w14:paraId="23B44E2F" w14:textId="77777777" w:rsidR="00DC47E5" w:rsidRDefault="00DC47E5" w:rsidP="00BE43D2">
      <w:pPr>
        <w:spacing w:after="0"/>
      </w:pPr>
    </w:p>
    <w:p w14:paraId="4BCC204E" w14:textId="0AFF1DBE" w:rsidR="00DE3ADA" w:rsidRDefault="00DC47E5" w:rsidP="00DC47E5">
      <w:pPr>
        <w:spacing w:after="0"/>
        <w:jc w:val="center"/>
      </w:pPr>
      <w:hyperlink r:id="rId4" w:history="1">
        <w:r w:rsidRPr="00177CCD">
          <w:rPr>
            <w:rStyle w:val="Hyperlink"/>
          </w:rPr>
          <w:t>www.martinfrank-kabarett.de</w:t>
        </w:r>
      </w:hyperlink>
      <w:r>
        <w:t xml:space="preserve"> </w:t>
      </w:r>
    </w:p>
    <w:p w14:paraId="305B9B21" w14:textId="77777777" w:rsidR="00DE3ADA" w:rsidRDefault="00DE3ADA" w:rsidP="00BE43D2">
      <w:pPr>
        <w:spacing w:after="0"/>
      </w:pPr>
    </w:p>
    <w:p w14:paraId="52FE8A3D" w14:textId="510CF67E" w:rsidR="00DE3ADA" w:rsidRPr="00CC17C7" w:rsidRDefault="00DE3ADA" w:rsidP="00BE43D2">
      <w:pPr>
        <w:spacing w:after="0"/>
      </w:pPr>
      <w:r w:rsidRPr="00CC17C7">
        <w:t>Management</w:t>
      </w:r>
      <w:r w:rsidR="00766ADF" w:rsidRPr="00CC17C7">
        <w:t xml:space="preserve"> und Booking (D + CH):</w:t>
      </w:r>
      <w:r w:rsidR="00766ADF" w:rsidRPr="00CC17C7">
        <w:tab/>
      </w:r>
      <w:r w:rsidR="00766ADF" w:rsidRPr="00CC17C7">
        <w:tab/>
      </w:r>
      <w:r w:rsidR="00766ADF" w:rsidRPr="00CC17C7">
        <w:tab/>
      </w:r>
      <w:r w:rsidR="00766ADF" w:rsidRPr="00CC17C7">
        <w:tab/>
        <w:t>Booking (</w:t>
      </w:r>
      <w:r w:rsidR="0006224F" w:rsidRPr="00CC17C7">
        <w:t>A + I):</w:t>
      </w:r>
    </w:p>
    <w:p w14:paraId="1902D2BC" w14:textId="77777777" w:rsidR="00DE3ADA" w:rsidRDefault="00DE3ADA" w:rsidP="00BE43D2">
      <w:pPr>
        <w:spacing w:after="0"/>
      </w:pPr>
    </w:p>
    <w:p w14:paraId="6F44AF46" w14:textId="6F7DF3D3" w:rsidR="00DE3ADA" w:rsidRPr="00CC17C7" w:rsidRDefault="00DE3ADA" w:rsidP="00BE43D2">
      <w:pPr>
        <w:spacing w:after="0"/>
        <w:rPr>
          <w:b/>
          <w:bCs/>
        </w:rPr>
      </w:pPr>
      <w:r w:rsidRPr="00CC17C7">
        <w:rPr>
          <w:b/>
          <w:bCs/>
        </w:rPr>
        <w:t>Zweigold GmbH</w:t>
      </w:r>
      <w:r w:rsidR="0006224F" w:rsidRPr="00CC17C7">
        <w:rPr>
          <w:b/>
          <w:bCs/>
        </w:rPr>
        <w:tab/>
      </w:r>
      <w:r w:rsidR="0006224F" w:rsidRPr="00CC17C7">
        <w:rPr>
          <w:b/>
          <w:bCs/>
        </w:rPr>
        <w:tab/>
      </w:r>
      <w:r w:rsidR="0006224F" w:rsidRPr="00CC17C7">
        <w:rPr>
          <w:b/>
          <w:bCs/>
        </w:rPr>
        <w:tab/>
      </w:r>
      <w:r w:rsidR="0006224F" w:rsidRPr="00CC17C7">
        <w:rPr>
          <w:b/>
          <w:bCs/>
        </w:rPr>
        <w:tab/>
      </w:r>
      <w:r w:rsidR="0006224F" w:rsidRPr="00CC17C7">
        <w:rPr>
          <w:b/>
          <w:bCs/>
        </w:rPr>
        <w:tab/>
      </w:r>
      <w:r w:rsidR="0006224F" w:rsidRPr="00CC17C7">
        <w:rPr>
          <w:b/>
          <w:bCs/>
        </w:rPr>
        <w:tab/>
      </w:r>
      <w:r w:rsidR="0006224F" w:rsidRPr="00CC17C7">
        <w:rPr>
          <w:b/>
          <w:bCs/>
        </w:rPr>
        <w:tab/>
        <w:t>zentrale.</w:t>
      </w:r>
    </w:p>
    <w:p w14:paraId="53E7AD00" w14:textId="4E7BD3CA" w:rsidR="00766ADF" w:rsidRDefault="00766ADF" w:rsidP="00BE43D2">
      <w:pPr>
        <w:spacing w:after="0"/>
      </w:pPr>
      <w:r w:rsidRPr="00766ADF">
        <w:t xml:space="preserve">Pascale Daria Ritzler </w:t>
      </w:r>
      <w:r w:rsidR="0006224F">
        <w:tab/>
      </w:r>
      <w:r w:rsidR="0006224F">
        <w:tab/>
      </w:r>
      <w:r w:rsidR="0006224F">
        <w:tab/>
      </w:r>
      <w:r w:rsidR="0006224F">
        <w:tab/>
      </w:r>
      <w:r w:rsidR="0006224F">
        <w:tab/>
      </w:r>
      <w:r w:rsidR="0006224F">
        <w:tab/>
        <w:t>Gerlinde Finsterer &amp;</w:t>
      </w:r>
    </w:p>
    <w:p w14:paraId="55D5F1F7" w14:textId="729EEDA4" w:rsidR="00766ADF" w:rsidRDefault="00766ADF" w:rsidP="00BE43D2">
      <w:pPr>
        <w:spacing w:after="0"/>
      </w:pPr>
      <w:r w:rsidRPr="00766ADF">
        <w:t>Lindenschmitstr. 2</w:t>
      </w:r>
      <w:r w:rsidR="0054386D">
        <w:t>3</w:t>
      </w:r>
      <w:r w:rsidRPr="00766ADF">
        <w:t xml:space="preserve"> </w:t>
      </w:r>
      <w:r w:rsidR="0006224F">
        <w:tab/>
      </w:r>
      <w:r w:rsidR="0006224F">
        <w:tab/>
      </w:r>
      <w:r w:rsidR="0006224F">
        <w:tab/>
      </w:r>
      <w:r w:rsidR="0006224F">
        <w:tab/>
      </w:r>
      <w:r w:rsidR="0006224F">
        <w:tab/>
      </w:r>
      <w:r w:rsidR="0006224F">
        <w:tab/>
      </w:r>
      <w:r w:rsidR="0006224F">
        <w:tab/>
        <w:t>Marlene Zauner</w:t>
      </w:r>
    </w:p>
    <w:p w14:paraId="0CBE14A4" w14:textId="7457D214" w:rsidR="00766ADF" w:rsidRDefault="00C03DD5" w:rsidP="00BE43D2">
      <w:pPr>
        <w:spacing w:after="0"/>
      </w:pPr>
      <w:r>
        <w:t>D-</w:t>
      </w:r>
      <w:r w:rsidR="00766ADF" w:rsidRPr="00766ADF">
        <w:t xml:space="preserve">81371 München </w:t>
      </w:r>
      <w:r w:rsidR="0006224F">
        <w:tab/>
      </w:r>
      <w:r w:rsidR="0006224F">
        <w:tab/>
      </w:r>
      <w:r w:rsidR="0006224F">
        <w:tab/>
      </w:r>
      <w:r w:rsidR="0006224F">
        <w:tab/>
      </w:r>
      <w:r w:rsidR="0006224F">
        <w:tab/>
      </w:r>
      <w:r w:rsidR="0006224F">
        <w:tab/>
      </w:r>
      <w:r w:rsidR="0006224F">
        <w:tab/>
      </w:r>
      <w:r>
        <w:t>Staudgasse 89/12</w:t>
      </w:r>
    </w:p>
    <w:p w14:paraId="442512BD" w14:textId="21B8D71E" w:rsidR="00766ADF" w:rsidRDefault="00766ADF" w:rsidP="00BE43D2">
      <w:pPr>
        <w:spacing w:after="0"/>
      </w:pPr>
      <w:hyperlink r:id="rId5" w:history="1">
        <w:r w:rsidRPr="00515266">
          <w:rPr>
            <w:rStyle w:val="Hyperlink"/>
          </w:rPr>
          <w:t>ps@agentur-zweigold.de</w:t>
        </w:r>
      </w:hyperlink>
      <w:r w:rsidRPr="00766ADF">
        <w:t xml:space="preserve"> </w:t>
      </w:r>
      <w:r w:rsidR="00C03DD5">
        <w:tab/>
      </w:r>
      <w:r w:rsidR="00C03DD5">
        <w:tab/>
      </w:r>
      <w:r w:rsidR="00C03DD5">
        <w:tab/>
      </w:r>
      <w:r w:rsidR="00C03DD5">
        <w:tab/>
      </w:r>
      <w:r w:rsidR="00C03DD5">
        <w:tab/>
      </w:r>
      <w:r w:rsidR="00C03DD5">
        <w:tab/>
        <w:t>A-1</w:t>
      </w:r>
      <w:r w:rsidR="00B031A4">
        <w:t>1</w:t>
      </w:r>
      <w:r w:rsidR="00C03DD5">
        <w:t>80 Wien</w:t>
      </w:r>
    </w:p>
    <w:p w14:paraId="5FF9F423" w14:textId="444948C6" w:rsidR="00766ADF" w:rsidRDefault="00766ADF" w:rsidP="00BE43D2">
      <w:pPr>
        <w:spacing w:after="0"/>
      </w:pPr>
      <w:r w:rsidRPr="00766ADF">
        <w:t xml:space="preserve">+49 (0) 89 326 578 50 </w:t>
      </w:r>
      <w:r w:rsidR="00C03DD5">
        <w:tab/>
      </w:r>
      <w:r w:rsidR="00C03DD5">
        <w:tab/>
      </w:r>
      <w:r w:rsidR="00C03DD5">
        <w:tab/>
      </w:r>
      <w:r w:rsidR="00C03DD5">
        <w:tab/>
      </w:r>
      <w:r w:rsidR="00C03DD5">
        <w:tab/>
      </w:r>
      <w:r w:rsidR="00C03DD5">
        <w:tab/>
      </w:r>
      <w:hyperlink r:id="rId6" w:history="1">
        <w:r w:rsidR="00CC17C7" w:rsidRPr="00515266">
          <w:rPr>
            <w:rStyle w:val="Hyperlink"/>
          </w:rPr>
          <w:t>agentur@die-zentrale.at</w:t>
        </w:r>
      </w:hyperlink>
    </w:p>
    <w:p w14:paraId="6D2D1B8A" w14:textId="529622A6" w:rsidR="00BE43D2" w:rsidRPr="00BE43D2" w:rsidRDefault="00766ADF" w:rsidP="00BE43D2">
      <w:pPr>
        <w:spacing w:after="0"/>
      </w:pPr>
      <w:r w:rsidRPr="00766ADF">
        <w:t>+49 (0) 175 563 20 19</w:t>
      </w:r>
      <w:r w:rsidR="00CC17C7">
        <w:tab/>
      </w:r>
      <w:r w:rsidR="00CC17C7">
        <w:tab/>
      </w:r>
      <w:r w:rsidR="00CC17C7">
        <w:tab/>
      </w:r>
      <w:r w:rsidR="00CC17C7">
        <w:tab/>
      </w:r>
      <w:r w:rsidR="00CC17C7">
        <w:tab/>
      </w:r>
      <w:r w:rsidR="00CC17C7">
        <w:tab/>
        <w:t>+43 (1) 997 1762</w:t>
      </w:r>
    </w:p>
    <w:sectPr w:rsidR="00BE43D2" w:rsidRPr="00BE43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D2"/>
    <w:rsid w:val="00027625"/>
    <w:rsid w:val="0006224F"/>
    <w:rsid w:val="000657F5"/>
    <w:rsid w:val="000E2F63"/>
    <w:rsid w:val="0011222E"/>
    <w:rsid w:val="0011557F"/>
    <w:rsid w:val="00125B43"/>
    <w:rsid w:val="00130675"/>
    <w:rsid w:val="00143A13"/>
    <w:rsid w:val="001A183F"/>
    <w:rsid w:val="001D74F0"/>
    <w:rsid w:val="002B5534"/>
    <w:rsid w:val="00313F62"/>
    <w:rsid w:val="00321A5B"/>
    <w:rsid w:val="00327DB6"/>
    <w:rsid w:val="003954D0"/>
    <w:rsid w:val="003B2D6E"/>
    <w:rsid w:val="003E42BB"/>
    <w:rsid w:val="00467DC6"/>
    <w:rsid w:val="00490149"/>
    <w:rsid w:val="0054386D"/>
    <w:rsid w:val="00557CF4"/>
    <w:rsid w:val="005C0447"/>
    <w:rsid w:val="00661DE5"/>
    <w:rsid w:val="00665B27"/>
    <w:rsid w:val="0069117F"/>
    <w:rsid w:val="006A2AF9"/>
    <w:rsid w:val="006D11F5"/>
    <w:rsid w:val="006F53A2"/>
    <w:rsid w:val="00743699"/>
    <w:rsid w:val="00766ADF"/>
    <w:rsid w:val="007A583F"/>
    <w:rsid w:val="007D71FB"/>
    <w:rsid w:val="008C63DC"/>
    <w:rsid w:val="00907046"/>
    <w:rsid w:val="00916EAE"/>
    <w:rsid w:val="00922491"/>
    <w:rsid w:val="00940080"/>
    <w:rsid w:val="009964EA"/>
    <w:rsid w:val="009B346A"/>
    <w:rsid w:val="009C4DE3"/>
    <w:rsid w:val="00A456ED"/>
    <w:rsid w:val="00A64E01"/>
    <w:rsid w:val="00AA46D9"/>
    <w:rsid w:val="00B031A4"/>
    <w:rsid w:val="00B3291A"/>
    <w:rsid w:val="00BC0BB9"/>
    <w:rsid w:val="00BC366E"/>
    <w:rsid w:val="00BE43D2"/>
    <w:rsid w:val="00C03DD5"/>
    <w:rsid w:val="00C14F39"/>
    <w:rsid w:val="00C30DEE"/>
    <w:rsid w:val="00C60205"/>
    <w:rsid w:val="00C8020A"/>
    <w:rsid w:val="00CC17C7"/>
    <w:rsid w:val="00CC3FBB"/>
    <w:rsid w:val="00D8374A"/>
    <w:rsid w:val="00DC47E5"/>
    <w:rsid w:val="00DE3ADA"/>
    <w:rsid w:val="00DE7FE0"/>
    <w:rsid w:val="00E63EEA"/>
    <w:rsid w:val="00F03381"/>
    <w:rsid w:val="00F25B14"/>
    <w:rsid w:val="00F61276"/>
    <w:rsid w:val="00F64933"/>
    <w:rsid w:val="00F76122"/>
    <w:rsid w:val="00F83380"/>
    <w:rsid w:val="00F8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76F7"/>
  <w15:chartTrackingRefBased/>
  <w15:docId w15:val="{485680D2-4846-449F-8FBA-C1B8420D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4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4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4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4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4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4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4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4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4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4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4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4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43D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43D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43D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43D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43D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43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4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4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4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4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43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43D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43D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4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43D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43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66AD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6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entur@die-zentrale.at" TargetMode="External"/><Relationship Id="rId5" Type="http://schemas.openxmlformats.org/officeDocument/2006/relationships/hyperlink" Target="mailto:ps@agentur-zweigold.de" TargetMode="External"/><Relationship Id="rId4" Type="http://schemas.openxmlformats.org/officeDocument/2006/relationships/hyperlink" Target="http://www.martinfrank-kabaret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Frank</dc:creator>
  <cp:keywords/>
  <dc:description/>
  <cp:lastModifiedBy>Martin Frank</cp:lastModifiedBy>
  <cp:revision>67</cp:revision>
  <cp:lastPrinted>2025-09-13T13:17:00Z</cp:lastPrinted>
  <dcterms:created xsi:type="dcterms:W3CDTF">2025-08-31T11:21:00Z</dcterms:created>
  <dcterms:modified xsi:type="dcterms:W3CDTF">2025-09-15T19:50:00Z</dcterms:modified>
</cp:coreProperties>
</file>