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2A" w:rsidRDefault="001F362A" w:rsidP="007953BA">
      <w:pPr>
        <w:pStyle w:val="Textkrper"/>
        <w:spacing w:after="0" w:line="331" w:lineRule="auto"/>
        <w:jc w:val="center"/>
        <w:rPr>
          <w:rFonts w:ascii="Arial" w:hAnsi="Arial"/>
          <w:b/>
          <w:color w:val="000000"/>
          <w:sz w:val="22"/>
        </w:rPr>
      </w:pPr>
    </w:p>
    <w:p w:rsidR="007953BA" w:rsidRPr="001F362A" w:rsidRDefault="007953BA" w:rsidP="007953BA">
      <w:pPr>
        <w:pStyle w:val="Textkrper"/>
        <w:spacing w:after="0" w:line="331" w:lineRule="auto"/>
        <w:jc w:val="center"/>
        <w:rPr>
          <w:rFonts w:ascii="Arial" w:hAnsi="Arial"/>
          <w:b/>
          <w:color w:val="000000"/>
        </w:rPr>
      </w:pPr>
      <w:r w:rsidRPr="001F362A">
        <w:rPr>
          <w:rFonts w:ascii="Arial" w:hAnsi="Arial"/>
          <w:b/>
          <w:color w:val="000000"/>
        </w:rPr>
        <w:t xml:space="preserve">Berni Wagner &amp; </w:t>
      </w:r>
      <w:proofErr w:type="spellStart"/>
      <w:r w:rsidRPr="001F362A">
        <w:rPr>
          <w:rFonts w:ascii="Arial" w:hAnsi="Arial"/>
          <w:b/>
          <w:color w:val="000000"/>
        </w:rPr>
        <w:t>Vinz</w:t>
      </w:r>
      <w:proofErr w:type="spellEnd"/>
      <w:r w:rsidRPr="001F362A">
        <w:rPr>
          <w:rFonts w:ascii="Arial" w:hAnsi="Arial"/>
          <w:b/>
          <w:color w:val="000000"/>
        </w:rPr>
        <w:t xml:space="preserve"> Binder</w:t>
      </w:r>
    </w:p>
    <w:p w:rsidR="00A724FD" w:rsidRPr="001F362A" w:rsidRDefault="007953BA" w:rsidP="007953BA">
      <w:pPr>
        <w:pStyle w:val="Textkrper"/>
        <w:spacing w:after="0" w:line="331" w:lineRule="auto"/>
        <w:jc w:val="center"/>
      </w:pPr>
      <w:r w:rsidRPr="001F362A">
        <w:rPr>
          <w:rFonts w:ascii="Arial" w:hAnsi="Arial"/>
          <w:b/>
          <w:color w:val="000000"/>
        </w:rPr>
        <w:t>"</w:t>
      </w:r>
      <w:proofErr w:type="spellStart"/>
      <w:r w:rsidRPr="001F362A">
        <w:rPr>
          <w:rFonts w:ascii="Arial" w:hAnsi="Arial"/>
          <w:b/>
          <w:color w:val="000000"/>
        </w:rPr>
        <w:t>Musikmaschin</w:t>
      </w:r>
      <w:proofErr w:type="spellEnd"/>
      <w:r w:rsidRPr="001F362A">
        <w:rPr>
          <w:rFonts w:ascii="Arial" w:hAnsi="Arial"/>
          <w:b/>
          <w:color w:val="000000"/>
        </w:rPr>
        <w:t>"</w:t>
      </w:r>
    </w:p>
    <w:p w:rsidR="00A724FD" w:rsidRDefault="00A724FD" w:rsidP="003D2BF6">
      <w:pPr>
        <w:pStyle w:val="Textkrper"/>
      </w:pPr>
    </w:p>
    <w:p w:rsidR="007953BA" w:rsidRPr="001F362A" w:rsidRDefault="002C7F5D" w:rsidP="003D2BF6">
      <w:pPr>
        <w:pStyle w:val="Textkrper"/>
        <w:spacing w:before="120" w:line="331" w:lineRule="auto"/>
        <w:rPr>
          <w:rFonts w:ascii="Arial" w:hAnsi="Arial" w:cs="Arial"/>
          <w:color w:val="000000"/>
          <w:sz w:val="20"/>
          <w:szCs w:val="20"/>
        </w:rPr>
      </w:pPr>
      <w:r w:rsidRPr="001F362A">
        <w:rPr>
          <w:rFonts w:ascii="Arial" w:hAnsi="Arial" w:cs="Arial"/>
          <w:color w:val="000000"/>
          <w:sz w:val="20"/>
          <w:szCs w:val="20"/>
        </w:rPr>
        <w:t xml:space="preserve">Berni Wagner und </w:t>
      </w:r>
      <w:proofErr w:type="spellStart"/>
      <w:r w:rsidRPr="001F362A">
        <w:rPr>
          <w:rFonts w:ascii="Arial" w:hAnsi="Arial" w:cs="Arial"/>
          <w:color w:val="000000"/>
          <w:sz w:val="20"/>
          <w:szCs w:val="20"/>
        </w:rPr>
        <w:t>Vinz</w:t>
      </w:r>
      <w:proofErr w:type="spellEnd"/>
      <w:r w:rsidRPr="001F362A">
        <w:rPr>
          <w:rFonts w:ascii="Arial" w:hAnsi="Arial" w:cs="Arial"/>
          <w:color w:val="000000"/>
          <w:sz w:val="20"/>
          <w:szCs w:val="20"/>
        </w:rPr>
        <w:t xml:space="preserve"> Binder hatten nicht vor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,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ein gemeinsames Programm zu schreiben. Der eine ein eitler </w:t>
      </w:r>
      <w:proofErr w:type="spellStart"/>
      <w:r w:rsidRPr="001F362A">
        <w:rPr>
          <w:rFonts w:ascii="Arial" w:hAnsi="Arial" w:cs="Arial"/>
          <w:color w:val="000000"/>
          <w:sz w:val="20"/>
          <w:szCs w:val="20"/>
        </w:rPr>
        <w:t>Hipstercomedy</w:t>
      </w:r>
      <w:proofErr w:type="spellEnd"/>
      <w:r w:rsidRPr="001F362A">
        <w:rPr>
          <w:rFonts w:ascii="Arial" w:hAnsi="Arial" w:cs="Arial"/>
          <w:color w:val="000000"/>
          <w:sz w:val="20"/>
          <w:szCs w:val="20"/>
        </w:rPr>
        <w:t>-Gec</w:t>
      </w:r>
      <w:bookmarkStart w:id="0" w:name="_GoBack"/>
      <w:bookmarkEnd w:id="0"/>
      <w:r w:rsidRPr="001F362A">
        <w:rPr>
          <w:rFonts w:ascii="Arial" w:hAnsi="Arial" w:cs="Arial"/>
          <w:color w:val="000000"/>
          <w:sz w:val="20"/>
          <w:szCs w:val="20"/>
        </w:rPr>
        <w:t>k mit „fragwürdigem Modegeschmack“ (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 xml:space="preserve">zit. 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Tiroler Tageszeitung), der andere ein verbitterter Mundartchansonnier 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– es gab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keinen ersichtlichen Grund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,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warum sie sich zusammentun sollten. </w:t>
      </w:r>
    </w:p>
    <w:p w:rsidR="007953BA" w:rsidRPr="001F362A" w:rsidRDefault="002C7F5D" w:rsidP="003D2BF6">
      <w:pPr>
        <w:pStyle w:val="Textkrper"/>
        <w:spacing w:before="120" w:line="331" w:lineRule="auto"/>
        <w:rPr>
          <w:rFonts w:ascii="Arial" w:hAnsi="Arial" w:cs="Arial"/>
          <w:color w:val="000000"/>
          <w:sz w:val="20"/>
          <w:szCs w:val="20"/>
        </w:rPr>
      </w:pPr>
      <w:r w:rsidRPr="001F362A">
        <w:rPr>
          <w:rFonts w:ascii="Arial" w:hAnsi="Arial" w:cs="Arial"/>
          <w:color w:val="000000"/>
          <w:sz w:val="20"/>
          <w:szCs w:val="20"/>
        </w:rPr>
        <w:t>Aber die Chemie stimmte einfach zu gut. Bei jedem ihrer sporadischen Zusammentreffen entstand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en wie aus dem Nichts Lieder. Mehr und immer mehr. A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ls wären sie im Duo eine verdammte Musikmaschine. </w:t>
      </w:r>
    </w:p>
    <w:p w:rsidR="007953BA" w:rsidRPr="001F362A" w:rsidRDefault="002C7F5D" w:rsidP="003D2BF6">
      <w:pPr>
        <w:pStyle w:val="Textkrper"/>
        <w:spacing w:before="120" w:line="331" w:lineRule="auto"/>
        <w:rPr>
          <w:rFonts w:ascii="Arial" w:hAnsi="Arial" w:cs="Arial"/>
          <w:color w:val="000000"/>
          <w:sz w:val="20"/>
          <w:szCs w:val="20"/>
        </w:rPr>
      </w:pPr>
      <w:r w:rsidRPr="001F362A">
        <w:rPr>
          <w:rFonts w:ascii="Arial" w:hAnsi="Arial" w:cs="Arial"/>
          <w:color w:val="000000"/>
          <w:sz w:val="20"/>
          <w:szCs w:val="20"/>
        </w:rPr>
        <w:t>Ihr Geheimnis? Ein untrüglicher Gerechtigkeitssinn! Denn ist es nicht eine Schande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,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wie stiefmütterlich die Popmusik seit jeher ganz wesentliche Bestandteile unseres Daseins vernachlässigt? Songs über enttäuschte Liebe gibt es doch jetzt langsam 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wirklich genug! A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ber warum 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gibt es kaum Lieder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über schüchterne Blasen? Warum gib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t es so viele Hymnen über Party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s, aber so wenige über Versicherungsbetrug? Weshalb so viele 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Hits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über Drogen, aber 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selten welche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über die Familienchatgruppe am Handy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,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aus der man sich e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 xml:space="preserve">infach nicht auszutreten traut? </w:t>
      </w:r>
      <w:proofErr w:type="spellStart"/>
      <w:r w:rsidRPr="001F362A">
        <w:rPr>
          <w:rFonts w:ascii="Arial" w:hAnsi="Arial" w:cs="Arial"/>
          <w:color w:val="000000"/>
          <w:sz w:val="20"/>
          <w:szCs w:val="20"/>
        </w:rPr>
        <w:t>Vinz</w:t>
      </w:r>
      <w:proofErr w:type="spellEnd"/>
      <w:r w:rsidRPr="001F362A">
        <w:rPr>
          <w:rFonts w:ascii="Arial" w:hAnsi="Arial" w:cs="Arial"/>
          <w:color w:val="000000"/>
          <w:sz w:val="20"/>
          <w:szCs w:val="20"/>
        </w:rPr>
        <w:t xml:space="preserve"> Binder und Berni Wagner bringen endlich all die Themen in die 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 xml:space="preserve">Welt der </w:t>
      </w:r>
      <w:r w:rsidRPr="001F362A">
        <w:rPr>
          <w:rFonts w:ascii="Arial" w:hAnsi="Arial" w:cs="Arial"/>
          <w:color w:val="000000"/>
          <w:sz w:val="20"/>
          <w:szCs w:val="20"/>
        </w:rPr>
        <w:t>Popmusik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>,</w:t>
      </w:r>
      <w:r w:rsidRPr="001F362A">
        <w:rPr>
          <w:rFonts w:ascii="Arial" w:hAnsi="Arial" w:cs="Arial"/>
          <w:color w:val="000000"/>
          <w:sz w:val="20"/>
          <w:szCs w:val="20"/>
        </w:rPr>
        <w:t xml:space="preserve"> denen schon längst ein musikalisches Denkmal gesetzt gehört hätte. </w:t>
      </w:r>
    </w:p>
    <w:p w:rsidR="00A724FD" w:rsidRDefault="002C7F5D" w:rsidP="003D2BF6">
      <w:pPr>
        <w:pStyle w:val="Textkrper"/>
        <w:spacing w:before="120" w:line="331" w:lineRule="auto"/>
        <w:rPr>
          <w:rFonts w:ascii="Arial" w:hAnsi="Arial" w:cs="Arial"/>
          <w:color w:val="000000"/>
          <w:sz w:val="20"/>
          <w:szCs w:val="20"/>
        </w:rPr>
      </w:pPr>
      <w:r w:rsidRPr="001F362A"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 w:rsidRPr="001F362A">
        <w:rPr>
          <w:rFonts w:ascii="Arial" w:hAnsi="Arial" w:cs="Arial"/>
          <w:color w:val="000000"/>
          <w:sz w:val="20"/>
          <w:szCs w:val="20"/>
        </w:rPr>
        <w:t>Musikmaschin</w:t>
      </w:r>
      <w:proofErr w:type="spellEnd"/>
      <w:r w:rsidRPr="001F362A">
        <w:rPr>
          <w:rFonts w:ascii="Arial" w:hAnsi="Arial" w:cs="Arial"/>
          <w:color w:val="000000"/>
          <w:sz w:val="20"/>
          <w:szCs w:val="20"/>
        </w:rPr>
        <w:t>“ ist ein Abend voll mit Schusswaffen-Chansons, Impfungspolkas und Katzenbild-Bal</w:t>
      </w:r>
      <w:r w:rsidR="007953BA" w:rsidRPr="001F362A">
        <w:rPr>
          <w:rFonts w:ascii="Arial" w:hAnsi="Arial" w:cs="Arial"/>
          <w:color w:val="000000"/>
          <w:sz w:val="20"/>
          <w:szCs w:val="20"/>
        </w:rPr>
        <w:t xml:space="preserve">laden. Discofunk bis Hardrock -  </w:t>
      </w:r>
      <w:r w:rsidRPr="001F362A">
        <w:rPr>
          <w:rFonts w:ascii="Arial" w:hAnsi="Arial" w:cs="Arial"/>
          <w:color w:val="000000"/>
          <w:sz w:val="20"/>
          <w:szCs w:val="20"/>
        </w:rPr>
        <w:t>lustig bis zum Schluss!</w:t>
      </w:r>
    </w:p>
    <w:p w:rsidR="001F362A" w:rsidRDefault="001F362A" w:rsidP="003D2BF6">
      <w:pPr>
        <w:pStyle w:val="Textkrper"/>
        <w:spacing w:before="120" w:line="331" w:lineRule="auto"/>
        <w:rPr>
          <w:rFonts w:ascii="Arial" w:hAnsi="Arial" w:cs="Arial"/>
          <w:color w:val="000000"/>
          <w:sz w:val="20"/>
          <w:szCs w:val="20"/>
        </w:rPr>
      </w:pPr>
    </w:p>
    <w:p w:rsidR="001F362A" w:rsidRPr="001F362A" w:rsidRDefault="001F362A" w:rsidP="003D2BF6">
      <w:pPr>
        <w:pStyle w:val="Textkrper"/>
        <w:spacing w:before="120" w:line="331" w:lineRule="auto"/>
        <w:rPr>
          <w:rFonts w:ascii="Arial" w:hAnsi="Arial" w:cs="Arial"/>
          <w:color w:val="000000"/>
          <w:sz w:val="20"/>
          <w:szCs w:val="20"/>
        </w:rPr>
      </w:pPr>
    </w:p>
    <w:p w:rsidR="001F362A" w:rsidRDefault="001F362A" w:rsidP="001F362A">
      <w:pPr>
        <w:pStyle w:val="Textkrper"/>
        <w:jc w:val="center"/>
        <w:rPr>
          <w:rFonts w:ascii="Arial" w:hAnsi="Arial" w:cs="Arial"/>
          <w:sz w:val="20"/>
          <w:szCs w:val="20"/>
        </w:rPr>
      </w:pPr>
      <w:r w:rsidRPr="001F362A">
        <w:rPr>
          <w:rFonts w:ascii="Arial" w:hAnsi="Arial" w:cs="Arial"/>
          <w:b/>
          <w:sz w:val="20"/>
          <w:szCs w:val="20"/>
        </w:rPr>
        <w:t>Premiere</w:t>
      </w:r>
      <w:r>
        <w:rPr>
          <w:rFonts w:ascii="Arial" w:hAnsi="Arial" w:cs="Arial"/>
          <w:sz w:val="20"/>
          <w:szCs w:val="20"/>
        </w:rPr>
        <w:t>: 27.09.2019, 20:00 Uhr, Kulisse</w:t>
      </w:r>
    </w:p>
    <w:p w:rsidR="001F362A" w:rsidRDefault="001F362A" w:rsidP="001F362A">
      <w:pPr>
        <w:pStyle w:val="Textkrp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1170 Wien, Rosensteingasse 39 | </w:t>
      </w:r>
      <w:r w:rsidRPr="001F362A">
        <w:rPr>
          <w:rFonts w:ascii="Arial" w:hAnsi="Arial" w:cs="Arial"/>
          <w:sz w:val="20"/>
          <w:szCs w:val="20"/>
        </w:rPr>
        <w:t>www.kulisse.at</w:t>
      </w:r>
    </w:p>
    <w:p w:rsidR="001F362A" w:rsidRDefault="001F362A">
      <w:pPr>
        <w:pStyle w:val="Textkrper"/>
        <w:rPr>
          <w:rFonts w:ascii="Arial" w:hAnsi="Arial" w:cs="Arial"/>
          <w:sz w:val="20"/>
          <w:szCs w:val="20"/>
        </w:rPr>
      </w:pPr>
    </w:p>
    <w:p w:rsidR="001F362A" w:rsidRDefault="001F362A">
      <w:pPr>
        <w:pStyle w:val="Textkrper"/>
        <w:rPr>
          <w:rFonts w:ascii="Arial" w:hAnsi="Arial" w:cs="Arial"/>
          <w:sz w:val="20"/>
          <w:szCs w:val="20"/>
        </w:rPr>
      </w:pPr>
    </w:p>
    <w:p w:rsidR="001F362A" w:rsidRDefault="001F362A">
      <w:pPr>
        <w:pStyle w:val="Textkrper"/>
        <w:rPr>
          <w:rFonts w:ascii="Arial" w:hAnsi="Arial" w:cs="Arial"/>
          <w:sz w:val="20"/>
          <w:szCs w:val="20"/>
        </w:rPr>
      </w:pPr>
    </w:p>
    <w:p w:rsidR="001F362A" w:rsidRDefault="002C7F5D">
      <w:pPr>
        <w:pStyle w:val="Textkrper"/>
        <w:rPr>
          <w:rFonts w:ascii="Arial" w:hAnsi="Arial" w:cs="Arial"/>
          <w:sz w:val="20"/>
          <w:szCs w:val="20"/>
        </w:rPr>
      </w:pPr>
      <w:r w:rsidRPr="001F362A">
        <w:rPr>
          <w:rFonts w:ascii="Arial" w:hAnsi="Arial" w:cs="Arial"/>
          <w:sz w:val="20"/>
          <w:szCs w:val="20"/>
        </w:rPr>
        <w:br/>
      </w:r>
      <w:r w:rsidR="001F362A">
        <w:rPr>
          <w:rFonts w:ascii="Arial" w:hAnsi="Arial" w:cs="Arial"/>
          <w:sz w:val="20"/>
          <w:szCs w:val="20"/>
        </w:rPr>
        <w:t xml:space="preserve">Fotos: </w:t>
      </w:r>
      <w:proofErr w:type="spellStart"/>
      <w:r w:rsidR="001F362A">
        <w:rPr>
          <w:rFonts w:ascii="Arial" w:hAnsi="Arial" w:cs="Arial"/>
          <w:sz w:val="20"/>
          <w:szCs w:val="20"/>
        </w:rPr>
        <w:t>Homajon</w:t>
      </w:r>
      <w:proofErr w:type="spellEnd"/>
      <w:r w:rsidR="001F3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362A">
        <w:rPr>
          <w:rFonts w:ascii="Arial" w:hAnsi="Arial" w:cs="Arial"/>
          <w:sz w:val="20"/>
          <w:szCs w:val="20"/>
        </w:rPr>
        <w:t>Sef</w:t>
      </w:r>
      <w:r w:rsidR="00C82EE8" w:rsidRPr="001F362A">
        <w:rPr>
          <w:rFonts w:ascii="Arial" w:hAnsi="Arial" w:cs="Arial"/>
          <w:sz w:val="20"/>
          <w:szCs w:val="20"/>
        </w:rPr>
        <w:t>at</w:t>
      </w:r>
      <w:proofErr w:type="spellEnd"/>
      <w:r w:rsidR="001F362A">
        <w:rPr>
          <w:rFonts w:ascii="Arial" w:hAnsi="Arial" w:cs="Arial"/>
          <w:sz w:val="20"/>
          <w:szCs w:val="20"/>
        </w:rPr>
        <w:t xml:space="preserve"> (Abdruck honorarfrei bei Nennung des Fotografen)</w:t>
      </w:r>
    </w:p>
    <w:p w:rsidR="001F362A" w:rsidRPr="001F362A" w:rsidRDefault="001F362A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Agentur: zentrale. Finsterer &amp; Zauner OG | </w:t>
      </w:r>
      <w:r w:rsidRPr="001F362A">
        <w:rPr>
          <w:rFonts w:ascii="Arial" w:hAnsi="Arial" w:cs="Arial"/>
          <w:sz w:val="20"/>
          <w:szCs w:val="20"/>
        </w:rPr>
        <w:t>agentur@die-zentrale.at</w:t>
      </w:r>
      <w:r>
        <w:rPr>
          <w:rFonts w:ascii="Arial" w:hAnsi="Arial" w:cs="Arial"/>
          <w:sz w:val="20"/>
          <w:szCs w:val="20"/>
        </w:rPr>
        <w:t xml:space="preserve"> | 0043 (0)1 9971762</w:t>
      </w:r>
    </w:p>
    <w:sectPr w:rsidR="001F362A" w:rsidRPr="001F362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D0" w:rsidRDefault="005E1ED0" w:rsidP="001F362A">
      <w:r>
        <w:separator/>
      </w:r>
    </w:p>
  </w:endnote>
  <w:endnote w:type="continuationSeparator" w:id="0">
    <w:p w:rsidR="005E1ED0" w:rsidRDefault="005E1ED0" w:rsidP="001F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D0" w:rsidRDefault="005E1ED0" w:rsidP="001F362A">
      <w:r>
        <w:separator/>
      </w:r>
    </w:p>
  </w:footnote>
  <w:footnote w:type="continuationSeparator" w:id="0">
    <w:p w:rsidR="005E1ED0" w:rsidRDefault="005E1ED0" w:rsidP="001F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2A" w:rsidRDefault="001F362A" w:rsidP="001F362A">
    <w:pPr>
      <w:pStyle w:val="Kopfzeile"/>
      <w:jc w:val="right"/>
    </w:pPr>
    <w:r>
      <w:rPr>
        <w:noProof/>
        <w:lang w:val="de-AT" w:eastAsia="de-AT" w:bidi="ar-SA"/>
      </w:rPr>
      <w:drawing>
        <wp:inline distT="0" distB="0" distL="0" distR="0" wp14:anchorId="48096F31" wp14:editId="2CFB84F1">
          <wp:extent cx="1876425" cy="626110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BA"/>
    <w:rsid w:val="001F362A"/>
    <w:rsid w:val="0028318C"/>
    <w:rsid w:val="002C7F5D"/>
    <w:rsid w:val="003D2BF6"/>
    <w:rsid w:val="005E1ED0"/>
    <w:rsid w:val="007953BA"/>
    <w:rsid w:val="00A724FD"/>
    <w:rsid w:val="00C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F36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362A"/>
    <w:rPr>
      <w:rFonts w:eastAsia="SimSun" w:cs="Mangal"/>
      <w:kern w:val="1"/>
      <w:sz w:val="24"/>
      <w:szCs w:val="21"/>
      <w:lang w:val="de-D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1F36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F362A"/>
    <w:rPr>
      <w:rFonts w:eastAsia="SimSun" w:cs="Mangal"/>
      <w:kern w:val="1"/>
      <w:sz w:val="24"/>
      <w:szCs w:val="21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62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62A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character" w:styleId="Hyperlink">
    <w:name w:val="Hyperlink"/>
    <w:basedOn w:val="Absatz-Standardschriftart"/>
    <w:uiPriority w:val="99"/>
    <w:unhideWhenUsed/>
    <w:rsid w:val="001F3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F36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362A"/>
    <w:rPr>
      <w:rFonts w:eastAsia="SimSun" w:cs="Mangal"/>
      <w:kern w:val="1"/>
      <w:sz w:val="24"/>
      <w:szCs w:val="21"/>
      <w:lang w:val="de-D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1F36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F362A"/>
    <w:rPr>
      <w:rFonts w:eastAsia="SimSun" w:cs="Mangal"/>
      <w:kern w:val="1"/>
      <w:sz w:val="24"/>
      <w:szCs w:val="21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62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62A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character" w:styleId="Hyperlink">
    <w:name w:val="Hyperlink"/>
    <w:basedOn w:val="Absatz-Standardschriftart"/>
    <w:uiPriority w:val="99"/>
    <w:unhideWhenUsed/>
    <w:rsid w:val="001F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Wagner</dc:creator>
  <cp:keywords/>
  <cp:lastModifiedBy>Marlene</cp:lastModifiedBy>
  <cp:revision>5</cp:revision>
  <cp:lastPrinted>1900-12-31T23:00:00Z</cp:lastPrinted>
  <dcterms:created xsi:type="dcterms:W3CDTF">2019-02-26T10:31:00Z</dcterms:created>
  <dcterms:modified xsi:type="dcterms:W3CDTF">2019-03-12T16:56:00Z</dcterms:modified>
</cp:coreProperties>
</file>